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4731F6" w:rsidRDefault="00E32E53" w:rsidP="00651D95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4731F6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5284470</wp:posOffset>
            </wp:positionH>
            <wp:positionV relativeFrom="paragraph">
              <wp:posOffset>-247650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1F6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:rsidR="00743C43" w:rsidRPr="004731F6" w:rsidRDefault="00E32E53" w:rsidP="00F67F6D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4731F6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4731F6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4731F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4731F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651D95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6B3CAE" w:rsidRPr="004731F6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4731F6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4731F6">
        <w:rPr>
          <w:rFonts w:ascii="IranNastaliq" w:hAnsi="IranNastaliq" w:cs="B Nazanin" w:hint="cs"/>
          <w:sz w:val="28"/>
          <w:szCs w:val="28"/>
          <w:rtl/>
          <w:lang w:bidi="fa-IR"/>
        </w:rPr>
        <w:t>روز رسانی</w:t>
      </w:r>
      <w:r w:rsidR="00BC5842">
        <w:rPr>
          <w:rFonts w:ascii="IranNastaliq" w:hAnsi="IranNastaliq" w:cs="B Nazanin" w:hint="cs"/>
          <w:sz w:val="28"/>
          <w:szCs w:val="28"/>
          <w:rtl/>
          <w:lang w:bidi="fa-IR"/>
        </w:rPr>
        <w:t>: 23/6/99</w:t>
      </w:r>
      <w:bookmarkStart w:id="0" w:name="_GoBack"/>
      <w:bookmarkEnd w:id="0"/>
    </w:p>
    <w:p w:rsidR="005908E6" w:rsidRPr="004731F6" w:rsidRDefault="006B3CAE" w:rsidP="00BC5842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4731F6">
        <w:rPr>
          <w:rFonts w:ascii="IranNastaliq" w:hAnsi="IranNastaliq" w:cs="B Nazanin"/>
          <w:rtl/>
          <w:lang w:bidi="fa-IR"/>
        </w:rPr>
        <w:t>دانشکده</w:t>
      </w:r>
      <w:r w:rsidRPr="004731F6">
        <w:rPr>
          <w:rFonts w:ascii="IranNastaliq" w:hAnsi="IranNastaliq" w:cs="B Nazanin" w:hint="cs"/>
          <w:rtl/>
          <w:lang w:bidi="fa-IR"/>
        </w:rPr>
        <w:t xml:space="preserve">     .....</w:t>
      </w:r>
      <w:r w:rsidR="003F4A18" w:rsidRPr="004731F6">
        <w:rPr>
          <w:rFonts w:ascii="IranNastaliq" w:hAnsi="IranNastaliq" w:cs="B Nazanin" w:hint="cs"/>
          <w:rtl/>
          <w:lang w:bidi="fa-IR"/>
        </w:rPr>
        <w:t>هنر</w:t>
      </w:r>
      <w:r w:rsidRPr="004731F6">
        <w:rPr>
          <w:rFonts w:ascii="IranNastaliq" w:hAnsi="IranNastaliq" w:cs="B Nazanin" w:hint="cs"/>
          <w:rtl/>
          <w:lang w:bidi="fa-IR"/>
        </w:rPr>
        <w:t>.......................</w:t>
      </w:r>
      <w:r w:rsidRPr="004731F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6B0268" w:rsidRPr="004731F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4731F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</w:t>
      </w:r>
      <w:r w:rsidR="00651D95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Pr="004731F6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</w:t>
      </w:r>
      <w:r w:rsidR="003F4A18" w:rsidRPr="004731F6">
        <w:rPr>
          <w:rFonts w:ascii="IranNastaliq" w:hAnsi="IranNastaliq" w:cs="B Nazanin" w:hint="cs"/>
          <w:sz w:val="28"/>
          <w:szCs w:val="28"/>
          <w:rtl/>
          <w:lang w:bidi="fa-IR"/>
        </w:rPr>
        <w:t>نیمسال دوم سال تحصیلی</w:t>
      </w:r>
      <w:r w:rsidR="00BC5842">
        <w:rPr>
          <w:rFonts w:ascii="IranNastaliq" w:hAnsi="IranNastaliq" w:cs="B Nazanin" w:hint="cs"/>
          <w:sz w:val="28"/>
          <w:szCs w:val="28"/>
          <w:rtl/>
          <w:lang w:bidi="fa-IR"/>
        </w:rPr>
        <w:t>99-1400</w:t>
      </w:r>
      <w:r w:rsidR="00651D95">
        <w:rPr>
          <w:rFonts w:ascii="IranNastaliq" w:hAnsi="IranNastaliq"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4731F6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4731F6" w:rsidRDefault="005908E6" w:rsidP="00C773B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4731F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1A24D7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773BF" w:rsidRPr="004731F6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*</w:t>
            </w:r>
            <w:r w:rsidR="00B97D71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4731F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4731F6" w:rsidRDefault="005908E6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نظری... عملی...</w:t>
            </w:r>
          </w:p>
        </w:tc>
        <w:tc>
          <w:tcPr>
            <w:tcW w:w="2972" w:type="dxa"/>
            <w:gridSpan w:val="2"/>
          </w:tcPr>
          <w:p w:rsidR="005908E6" w:rsidRPr="004731F6" w:rsidRDefault="005908E6" w:rsidP="00C773B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3F4A18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C5A18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نقد هنری </w:t>
            </w:r>
          </w:p>
        </w:tc>
        <w:tc>
          <w:tcPr>
            <w:tcW w:w="975" w:type="dxa"/>
            <w:vMerge w:val="restart"/>
          </w:tcPr>
          <w:p w:rsidR="005908E6" w:rsidRPr="004731F6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4731F6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4731F6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4731F6" w:rsidRDefault="00B97D71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4731F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4731F6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4731F6" w:rsidRDefault="00C773BF" w:rsidP="00B97D71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Pr="004731F6">
              <w:rPr>
                <w:rFonts w:asciiTheme="majorBidi" w:hAnsiTheme="majorBidi" w:cs="B Nazanin"/>
                <w:sz w:val="28"/>
                <w:szCs w:val="28"/>
                <w:lang w:bidi="fa-IR"/>
              </w:rPr>
              <w:t>Art criticism</w:t>
            </w:r>
            <w:r w:rsidR="00B97D71" w:rsidRPr="004731F6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لاتین</w:t>
            </w:r>
            <w:r w:rsidR="00B97D71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4731F6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975" w:type="dxa"/>
            <w:vMerge/>
          </w:tcPr>
          <w:p w:rsidR="00B97D71" w:rsidRPr="004731F6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4731F6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4731F6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F58E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02331535377</w:t>
            </w:r>
          </w:p>
        </w:tc>
        <w:tc>
          <w:tcPr>
            <w:tcW w:w="5205" w:type="dxa"/>
            <w:gridSpan w:val="4"/>
          </w:tcPr>
          <w:p w:rsidR="00E31D17" w:rsidRPr="004731F6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B114D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773BF"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فریده آفرین</w:t>
            </w:r>
          </w:p>
        </w:tc>
      </w:tr>
      <w:tr w:rsidR="00E31D17" w:rsidRPr="004731F6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4731F6" w:rsidRDefault="00E31D1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731F6" w:rsidRDefault="00E31D17" w:rsidP="00FF58E3">
            <w:pPr>
              <w:bidi/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FF58E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F58E3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FF58E3" w:rsidRPr="00FF58E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farideh.afarin@gmail.com</w:t>
            </w:r>
          </w:p>
        </w:tc>
      </w:tr>
      <w:tr w:rsidR="00BE73D7" w:rsidRPr="004731F6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4731F6" w:rsidRDefault="00BE73D7" w:rsidP="00E31D17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4731F6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731F6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RPr="004731F6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4731F6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4731F6" w:rsidTr="007A6B1B">
        <w:trPr>
          <w:trHeight w:val="224"/>
          <w:jc w:val="center"/>
        </w:trPr>
        <w:tc>
          <w:tcPr>
            <w:tcW w:w="1525" w:type="dxa"/>
          </w:tcPr>
          <w:p w:rsidR="00C1549F" w:rsidRPr="004731F6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4731F6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4731F6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4731F6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4731F6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</w:t>
            </w:r>
            <w:r w:rsidR="00F67F6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غيره</w:t>
            </w: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510" w:type="dxa"/>
            <w:gridSpan w:val="2"/>
          </w:tcPr>
          <w:p w:rsidR="00C1549F" w:rsidRPr="004731F6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4731F6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4731F6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4731F6" w:rsidTr="007A6B1B">
        <w:trPr>
          <w:trHeight w:val="278"/>
          <w:jc w:val="center"/>
        </w:trPr>
        <w:tc>
          <w:tcPr>
            <w:tcW w:w="1525" w:type="dxa"/>
          </w:tcPr>
          <w:p w:rsidR="007A6B1B" w:rsidRPr="004731F6" w:rsidRDefault="00F67F6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4731F6" w:rsidRDefault="00F67F6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070" w:type="dxa"/>
            <w:gridSpan w:val="2"/>
          </w:tcPr>
          <w:p w:rsidR="007A6B1B" w:rsidRPr="004731F6" w:rsidRDefault="00F67F6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510" w:type="dxa"/>
            <w:gridSpan w:val="2"/>
          </w:tcPr>
          <w:p w:rsidR="007A6B1B" w:rsidRPr="004731F6" w:rsidRDefault="00F67F6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20</w:t>
            </w:r>
            <w:r w:rsidR="00C773BF"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7A6B1B" w:rsidRPr="004731F6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4731F6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F67F6D" w:rsidRDefault="00C1549F" w:rsidP="00C1549F">
            <w:pPr>
              <w:rPr>
                <w:rFonts w:ascii="IranNastaliq" w:hAnsi="IranNastaliq" w:cs="B Nazanin"/>
                <w:sz w:val="24"/>
                <w:szCs w:val="24"/>
                <w:highlight w:val="lightGray"/>
                <w:rtl/>
                <w:lang w:bidi="fa-IR"/>
              </w:rPr>
            </w:pPr>
          </w:p>
          <w:p w:rsidR="00C773BF" w:rsidRPr="00F67F6D" w:rsidRDefault="00C773BF" w:rsidP="00C773BF">
            <w:pPr>
              <w:bidi/>
              <w:rPr>
                <w:rFonts w:cs="B Nazanin"/>
                <w:highlight w:val="lightGray"/>
                <w:u w:val="single"/>
                <w:rtl/>
                <w:lang w:bidi="fa-IR"/>
              </w:rPr>
            </w:pPr>
            <w:r w:rsidRPr="00F67F6D">
              <w:rPr>
                <w:rFonts w:ascii="IranNastaliq" w:hAnsi="IranNastaliq" w:cs="B Nazanin"/>
                <w:sz w:val="24"/>
                <w:szCs w:val="24"/>
                <w:highlight w:val="lightGray"/>
                <w:lang w:bidi="fa-IR"/>
              </w:rPr>
              <w:tab/>
            </w:r>
            <w:r w:rsidRPr="00F67F6D">
              <w:rPr>
                <w:rFonts w:cs="B Nazanin" w:hint="cs"/>
                <w:highlight w:val="lightGray"/>
                <w:rtl/>
                <w:lang w:bidi="fa-IR"/>
              </w:rPr>
              <w:t>*</w:t>
            </w:r>
            <w:r w:rsidRPr="00F67F6D">
              <w:rPr>
                <w:rFonts w:cs="B Nazanin" w:hint="cs"/>
                <w:highlight w:val="lightGray"/>
                <w:u w:val="single"/>
                <w:rtl/>
                <w:lang w:bidi="fa-IR"/>
              </w:rPr>
              <w:t xml:space="preserve"> معرفی تعدادی از منابع : </w:t>
            </w:r>
          </w:p>
          <w:p w:rsidR="00BF23F8" w:rsidRPr="00F67F6D" w:rsidRDefault="00BF23F8" w:rsidP="00BF23F8">
            <w:pPr>
              <w:bidi/>
              <w:rPr>
                <w:rFonts w:cs="B Nazanin"/>
                <w:highlight w:val="lightGray"/>
                <w:u w:val="single"/>
                <w:rtl/>
                <w:lang w:bidi="fa-IR"/>
              </w:rPr>
            </w:pPr>
          </w:p>
          <w:p w:rsidR="00C1549F" w:rsidRPr="00F67F6D" w:rsidRDefault="00C1549F" w:rsidP="008225E5">
            <w:pPr>
              <w:bidi/>
              <w:rPr>
                <w:rFonts w:cs="B Nazanin"/>
                <w:highlight w:val="lightGray"/>
                <w:rtl/>
              </w:rPr>
            </w:pP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highlight w:val="lightGray"/>
              </w:rPr>
            </w:pPr>
            <w:r w:rsidRPr="00F67F6D">
              <w:rPr>
                <w:rFonts w:cs="B Nazanin" w:hint="cs"/>
                <w:highlight w:val="lightGray"/>
                <w:rtl/>
              </w:rPr>
              <w:t xml:space="preserve">آیت اللهی، حبیب الله (1379)، </w:t>
            </w:r>
            <w:r w:rsidRPr="00F67F6D">
              <w:rPr>
                <w:rFonts w:cs="B Nazanin" w:hint="cs"/>
                <w:b/>
                <w:bCs/>
                <w:i/>
                <w:iCs/>
                <w:highlight w:val="lightGray"/>
                <w:rtl/>
              </w:rPr>
              <w:t>شیوه های مختلف نقد هنر،</w:t>
            </w:r>
            <w:r w:rsidRPr="00F67F6D">
              <w:rPr>
                <w:rFonts w:cs="B Nazanin" w:hint="cs"/>
                <w:b/>
                <w:bCs/>
                <w:highlight w:val="lightGray"/>
                <w:rtl/>
              </w:rPr>
              <w:t xml:space="preserve"> </w:t>
            </w:r>
            <w:r w:rsidRPr="00F67F6D">
              <w:rPr>
                <w:rFonts w:cs="B Nazanin" w:hint="cs"/>
                <w:highlight w:val="lightGray"/>
                <w:rtl/>
              </w:rPr>
              <w:t xml:space="preserve">تهران، سوره مهر. 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highlight w:val="lightGray"/>
              </w:rPr>
            </w:pPr>
            <w:r w:rsidRPr="00F67F6D">
              <w:rPr>
                <w:rFonts w:cs="B Nazanin" w:hint="cs"/>
                <w:highlight w:val="lightGray"/>
                <w:rtl/>
              </w:rPr>
              <w:t>احمدی بابک (1292)</w:t>
            </w:r>
            <w:r w:rsidRPr="00F67F6D">
              <w:rPr>
                <w:rFonts w:cs="B Nazanin" w:hint="cs"/>
                <w:b/>
                <w:bCs/>
                <w:i/>
                <w:iCs/>
                <w:highlight w:val="lightGray"/>
                <w:rtl/>
              </w:rPr>
              <w:t xml:space="preserve"> ساختار و تأویل متن</w:t>
            </w:r>
            <w:r w:rsidRPr="00F67F6D">
              <w:rPr>
                <w:rFonts w:cs="B Nazanin" w:hint="cs"/>
                <w:highlight w:val="lightGray"/>
                <w:rtl/>
              </w:rPr>
              <w:t>، تهران، مرکز.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both"/>
              <w:rPr>
                <w:rFonts w:cs="B Nazanin"/>
                <w:sz w:val="24"/>
                <w:szCs w:val="24"/>
                <w:highlight w:val="lightGray"/>
              </w:rPr>
            </w:pPr>
            <w:r w:rsidRPr="00F67F6D">
              <w:rPr>
                <w:rFonts w:ascii="Tahoma" w:hAnsi="Tahoma" w:cs="B Nazanin"/>
                <w:highlight w:val="lightGray"/>
                <w:shd w:val="clear" w:color="auto" w:fill="EEEEEE"/>
                <w:rtl/>
              </w:rPr>
              <w:t>ایگلتون، تری</w:t>
            </w:r>
            <w:r w:rsidRPr="00F67F6D">
              <w:rPr>
                <w:rFonts w:ascii="Tahoma" w:hAnsi="Tahoma" w:cs="B Nazanin" w:hint="cs"/>
                <w:highlight w:val="lightGray"/>
                <w:shd w:val="clear" w:color="auto" w:fill="EEEEEE"/>
                <w:rtl/>
              </w:rPr>
              <w:t xml:space="preserve"> (</w:t>
            </w:r>
            <w:r w:rsidRPr="00F67F6D">
              <w:rPr>
                <w:rFonts w:ascii="Tahoma" w:hAnsi="Tahoma" w:cs="B Nazanin"/>
                <w:highlight w:val="lightGray"/>
                <w:shd w:val="clear" w:color="auto" w:fill="EEEEEE"/>
                <w:rtl/>
              </w:rPr>
              <w:t>۱۳۸۰</w:t>
            </w:r>
            <w:r w:rsidRPr="00F67F6D">
              <w:rPr>
                <w:rFonts w:ascii="Tahoma" w:hAnsi="Tahoma" w:cs="B Nazanin" w:hint="cs"/>
                <w:highlight w:val="lightGray"/>
                <w:shd w:val="clear" w:color="auto" w:fill="EEEEEE"/>
                <w:rtl/>
              </w:rPr>
              <w:t>)</w:t>
            </w:r>
            <w:r w:rsidRPr="00F67F6D">
              <w:rPr>
                <w:rFonts w:ascii="Tahoma" w:hAnsi="Tahoma" w:cs="B Nazanin"/>
                <w:highlight w:val="lightGray"/>
                <w:shd w:val="clear" w:color="auto" w:fill="EEEEEE"/>
                <w:rtl/>
              </w:rPr>
              <w:t>.</w:t>
            </w:r>
            <w:r w:rsidRPr="00F67F6D">
              <w:rPr>
                <w:rFonts w:ascii="Tahoma" w:hAnsi="Tahoma" w:cs="B Nazanin"/>
                <w:b/>
                <w:bCs/>
                <w:i/>
                <w:iCs/>
                <w:highlight w:val="lightGray"/>
                <w:shd w:val="clear" w:color="auto" w:fill="EEEEEE"/>
                <w:rtl/>
              </w:rPr>
              <w:t xml:space="preserve"> پیش درآمدی بر نظریه ادبی</w:t>
            </w:r>
            <w:r w:rsidRPr="00F67F6D">
              <w:rPr>
                <w:rFonts w:ascii="Tahoma" w:hAnsi="Tahoma" w:cs="B Nazanin"/>
                <w:highlight w:val="lightGray"/>
                <w:shd w:val="clear" w:color="auto" w:fill="EEEEEE"/>
                <w:rtl/>
              </w:rPr>
              <w:t>، ترجمه عباس مخبر. ویرایش ۲، تهران: نشر مرکز</w:t>
            </w:r>
            <w:r w:rsidRPr="00F67F6D">
              <w:rPr>
                <w:rFonts w:ascii="Tahoma" w:hAnsi="Tahoma" w:cs="B Nazanin" w:hint="cs"/>
                <w:highlight w:val="lightGray"/>
                <w:shd w:val="clear" w:color="auto" w:fill="EEEEEE"/>
                <w:rtl/>
              </w:rPr>
              <w:t>.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color w:val="0D0D0D" w:themeColor="text1" w:themeTint="F2"/>
                <w:sz w:val="24"/>
                <w:szCs w:val="24"/>
                <w:highlight w:val="lightGray"/>
                <w:rtl/>
              </w:rPr>
            </w:pPr>
            <w:r w:rsidRPr="00F67F6D">
              <w:rPr>
                <w:rFonts w:cs="B Nazanin" w:hint="cs"/>
                <w:color w:val="0D0D0D" w:themeColor="text1" w:themeTint="F2"/>
                <w:sz w:val="24"/>
                <w:szCs w:val="24"/>
                <w:highlight w:val="lightGray"/>
                <w:rtl/>
              </w:rPr>
              <w:t xml:space="preserve">بارت، رولان،  (1392 )، </w:t>
            </w:r>
            <w:r w:rsidRPr="00F67F6D">
              <w:rPr>
                <w:rFonts w:cs="B Nazanin" w:hint="cs"/>
                <w:b/>
                <w:bCs/>
                <w:i/>
                <w:iCs/>
                <w:color w:val="0D0D0D" w:themeColor="text1" w:themeTint="F2"/>
                <w:sz w:val="24"/>
                <w:szCs w:val="24"/>
                <w:highlight w:val="lightGray"/>
                <w:rtl/>
              </w:rPr>
              <w:t>نقد و حقیقت</w:t>
            </w:r>
            <w:r w:rsidRPr="00F67F6D">
              <w:rPr>
                <w:rFonts w:cs="B Nazanin" w:hint="cs"/>
                <w:color w:val="0D0D0D" w:themeColor="text1" w:themeTint="F2"/>
                <w:sz w:val="24"/>
                <w:szCs w:val="24"/>
                <w:highlight w:val="lightGray"/>
                <w:rtl/>
              </w:rPr>
              <w:t xml:space="preserve">، ترجمه شیرین دخت دقیقیان، تهران، مرکز. 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spacing w:after="0"/>
              <w:jc w:val="both"/>
              <w:rPr>
                <w:rFonts w:cs="B Nazanin"/>
                <w:sz w:val="24"/>
                <w:szCs w:val="24"/>
                <w:highlight w:val="lightGray"/>
              </w:rPr>
            </w:pPr>
            <w:r w:rsidRPr="00F67F6D">
              <w:rPr>
                <w:rFonts w:ascii="Tahoma" w:hAnsi="Tahoma" w:cs="B Nazanin" w:hint="cs"/>
                <w:highlight w:val="lightGray"/>
                <w:shd w:val="clear" w:color="auto" w:fill="FFFFFF"/>
                <w:rtl/>
              </w:rPr>
              <w:t xml:space="preserve">بازرگانی ، بهمن (1391)، </w:t>
            </w:r>
            <w:r w:rsidRPr="00F67F6D">
              <w:rPr>
                <w:rFonts w:ascii="Tahoma" w:hAnsi="Tahoma" w:cs="B Nazanin" w:hint="cs"/>
                <w:b/>
                <w:bCs/>
                <w:i/>
                <w:iCs/>
                <w:highlight w:val="lightGray"/>
                <w:shd w:val="clear" w:color="auto" w:fill="FFFFFF"/>
                <w:rtl/>
              </w:rPr>
              <w:t>نقد پلورالیستی</w:t>
            </w:r>
            <w:r w:rsidRPr="00F67F6D">
              <w:rPr>
                <w:rFonts w:ascii="Tahoma" w:hAnsi="Tahoma" w:cs="B Nazanin" w:hint="cs"/>
                <w:highlight w:val="lightGray"/>
                <w:shd w:val="clear" w:color="auto" w:fill="FFFFFF"/>
                <w:rtl/>
              </w:rPr>
              <w:t xml:space="preserve">، تهران، نشر کتاب امه. 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highlight w:val="lightGray"/>
              </w:rPr>
            </w:pPr>
            <w:r w:rsidRPr="00F67F6D">
              <w:rPr>
                <w:rFonts w:cs="B Nazanin"/>
                <w:highlight w:val="lightGray"/>
                <w:shd w:val="clear" w:color="auto" w:fill="EEEEEE"/>
                <w:rtl/>
              </w:rPr>
              <w:t>بر</w:t>
            </w:r>
            <w:r w:rsidRPr="00F67F6D">
              <w:rPr>
                <w:rFonts w:cs="B Nazanin" w:hint="cs"/>
                <w:highlight w:val="lightGray"/>
                <w:shd w:val="clear" w:color="auto" w:fill="EEEEEE"/>
                <w:rtl/>
              </w:rPr>
              <w:t>تِنز</w:t>
            </w:r>
            <w:r w:rsidRPr="00F67F6D">
              <w:rPr>
                <w:rFonts w:cs="B Nazanin"/>
                <w:highlight w:val="lightGray"/>
                <w:shd w:val="clear" w:color="auto" w:fill="EEEEEE"/>
                <w:rtl/>
              </w:rPr>
              <w:t>، ویلیام یوهانس</w:t>
            </w:r>
            <w:r w:rsidRPr="00F67F6D">
              <w:rPr>
                <w:rFonts w:cs="B Nazanin" w:hint="cs"/>
                <w:highlight w:val="lightGray"/>
                <w:shd w:val="clear" w:color="auto" w:fill="EEEEEE"/>
                <w:rtl/>
              </w:rPr>
              <w:t>،</w:t>
            </w:r>
            <w:r w:rsidRPr="00F67F6D">
              <w:rPr>
                <w:rFonts w:cs="B Nazanin"/>
                <w:highlight w:val="lightGray"/>
                <w:shd w:val="clear" w:color="auto" w:fill="EEEEEE"/>
                <w:rtl/>
              </w:rPr>
              <w:t xml:space="preserve"> </w:t>
            </w:r>
            <w:r w:rsidRPr="00F67F6D">
              <w:rPr>
                <w:rFonts w:cs="B Nazanin" w:hint="cs"/>
                <w:highlight w:val="lightGray"/>
                <w:shd w:val="clear" w:color="auto" w:fill="EEEEEE"/>
                <w:rtl/>
              </w:rPr>
              <w:t>(</w:t>
            </w:r>
            <w:r w:rsidRPr="00F67F6D">
              <w:rPr>
                <w:rFonts w:cs="B Nazanin"/>
                <w:highlight w:val="lightGray"/>
                <w:shd w:val="clear" w:color="auto" w:fill="EEEEEE"/>
                <w:rtl/>
              </w:rPr>
              <w:t>۱۳۸۲</w:t>
            </w:r>
            <w:r w:rsidRPr="00F67F6D">
              <w:rPr>
                <w:rFonts w:cs="B Nazanin" w:hint="cs"/>
                <w:highlight w:val="lightGray"/>
                <w:shd w:val="clear" w:color="auto" w:fill="EEEEEE"/>
                <w:rtl/>
              </w:rPr>
              <w:t>)</w:t>
            </w:r>
            <w:r w:rsidRPr="00F67F6D">
              <w:rPr>
                <w:rFonts w:cs="B Nazanin"/>
                <w:highlight w:val="lightGray"/>
                <w:shd w:val="clear" w:color="auto" w:fill="EEEEEE"/>
              </w:rPr>
              <w:t>.</w:t>
            </w:r>
            <w:r w:rsidRPr="00F67F6D">
              <w:rPr>
                <w:rFonts w:cs="B Nazanin"/>
                <w:b/>
                <w:bCs/>
                <w:i/>
                <w:iCs/>
                <w:highlight w:val="lightGray"/>
                <w:shd w:val="clear" w:color="auto" w:fill="EEEEEE"/>
                <w:rtl/>
              </w:rPr>
              <w:t>نظریه ادبی،</w:t>
            </w:r>
            <w:r w:rsidRPr="00F67F6D">
              <w:rPr>
                <w:rFonts w:cs="B Nazanin"/>
                <w:highlight w:val="lightGray"/>
                <w:shd w:val="clear" w:color="auto" w:fill="EEEEEE"/>
                <w:rtl/>
              </w:rPr>
              <w:t xml:space="preserve"> ترجمه فرزان سجودی. تهران: موسسه انتشاراتی آهنگ دیگر</w:t>
            </w:r>
            <w:r w:rsidRPr="00F67F6D">
              <w:rPr>
                <w:rFonts w:cs="B Nazanin" w:hint="cs"/>
                <w:highlight w:val="lightGray"/>
                <w:shd w:val="clear" w:color="auto" w:fill="EEEEEE"/>
                <w:rtl/>
              </w:rPr>
              <w:t>.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highlight w:val="lightGray"/>
                <w:rtl/>
              </w:rPr>
            </w:pPr>
            <w:r w:rsidRPr="00F67F6D">
              <w:rPr>
                <w:rFonts w:cs="B Nazanin" w:hint="cs"/>
                <w:highlight w:val="lightGray"/>
                <w:rtl/>
              </w:rPr>
              <w:t xml:space="preserve">برِت ، تری، (1392)، </w:t>
            </w:r>
            <w:r w:rsidRPr="00F67F6D">
              <w:rPr>
                <w:rFonts w:cs="B Nazanin" w:hint="cs"/>
                <w:b/>
                <w:bCs/>
                <w:i/>
                <w:iCs/>
                <w:highlight w:val="lightGray"/>
                <w:rtl/>
              </w:rPr>
              <w:t>نقد هنر</w:t>
            </w:r>
            <w:r w:rsidRPr="00F67F6D">
              <w:rPr>
                <w:rFonts w:cs="B Nazanin" w:hint="cs"/>
                <w:highlight w:val="lightGray"/>
                <w:rtl/>
              </w:rPr>
              <w:t xml:space="preserve">، </w:t>
            </w:r>
            <w:r w:rsidRPr="00F67F6D">
              <w:rPr>
                <w:rFonts w:cs="B Nazanin" w:hint="cs"/>
                <w:b/>
                <w:bCs/>
                <w:i/>
                <w:iCs/>
                <w:highlight w:val="lightGray"/>
                <w:rtl/>
              </w:rPr>
              <w:t>شناخت هنر معاصر،</w:t>
            </w:r>
            <w:r w:rsidRPr="00F67F6D">
              <w:rPr>
                <w:rFonts w:cs="B Nazanin" w:hint="cs"/>
                <w:highlight w:val="lightGray"/>
                <w:rtl/>
              </w:rPr>
              <w:t xml:space="preserve"> کامران غبرایی، نیکا. 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rPr>
                <w:rStyle w:val="Strong"/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</w:pPr>
            <w:r w:rsidRPr="00F67F6D">
              <w:rPr>
                <w:rStyle w:val="Strong"/>
                <w:rFonts w:cs="B Nazanin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برت</w:t>
            </w:r>
            <w:r w:rsidRPr="00F67F6D">
              <w:rPr>
                <w:rStyle w:val="Strong"/>
                <w:rFonts w:cs="B Nazanin" w:hint="cs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،</w:t>
            </w:r>
            <w:r w:rsidRPr="00F67F6D">
              <w:rPr>
                <w:rStyle w:val="Strong"/>
                <w:rFonts w:cs="B Nazanin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 xml:space="preserve"> تری</w:t>
            </w:r>
            <w:r w:rsidRPr="00F67F6D">
              <w:rPr>
                <w:rStyle w:val="Strong"/>
                <w:rFonts w:cs="B Nazanin" w:hint="cs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 xml:space="preserve">، </w:t>
            </w:r>
            <w:r w:rsidRPr="00F67F6D">
              <w:rPr>
                <w:rStyle w:val="Strong"/>
                <w:rFonts w:cs="B Nazanin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 xml:space="preserve"> </w:t>
            </w:r>
            <w:r w:rsidRPr="00F67F6D">
              <w:rPr>
                <w:rStyle w:val="Strong"/>
                <w:rFonts w:cs="B Nazanin" w:hint="cs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(</w:t>
            </w:r>
            <w:r w:rsidRPr="00F67F6D">
              <w:rPr>
                <w:rStyle w:val="Strong"/>
                <w:rFonts w:cs="B Nazanin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1381</w:t>
            </w:r>
            <w:r w:rsidRPr="00F67F6D">
              <w:rPr>
                <w:rStyle w:val="Strong"/>
                <w:rFonts w:cs="B Nazanin" w:hint="cs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)،</w:t>
            </w:r>
            <w:r w:rsidRPr="00F67F6D">
              <w:rPr>
                <w:rStyle w:val="Strong"/>
                <w:rFonts w:cs="B Nazanin"/>
                <w:i/>
                <w:iCs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نقد عکس</w:t>
            </w:r>
            <w:r w:rsidRPr="00F67F6D">
              <w:rPr>
                <w:rStyle w:val="Strong"/>
                <w:rFonts w:cs="B Nazanin" w:hint="cs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،</w:t>
            </w:r>
            <w:r w:rsidRPr="00F67F6D">
              <w:rPr>
                <w:rStyle w:val="Strong"/>
                <w:rFonts w:cs="B Nazanin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 xml:space="preserve"> </w:t>
            </w:r>
            <w:r w:rsidRPr="00F67F6D">
              <w:rPr>
                <w:rStyle w:val="Strong"/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مترجم</w:t>
            </w:r>
            <w:r w:rsidRPr="00F67F6D">
              <w:rPr>
                <w:rStyle w:val="Strong"/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</w:rPr>
              <w:t xml:space="preserve"> : </w:t>
            </w:r>
            <w:r w:rsidRPr="00F67F6D">
              <w:rPr>
                <w:rStyle w:val="apple-converted-space"/>
                <w:rFonts w:cs="B Nazanin"/>
                <w:b/>
                <w:bCs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</w:rPr>
              <w:t> </w:t>
            </w:r>
            <w:r w:rsidRPr="00F67F6D">
              <w:rPr>
                <w:rStyle w:val="Strong"/>
                <w:rFonts w:cs="B Nazanin"/>
                <w:b w:val="0"/>
                <w:bCs w:val="0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>اسماعیل عباسی، کاوه میرعباسی</w:t>
            </w:r>
            <w:r w:rsidRPr="00F67F6D">
              <w:rPr>
                <w:rStyle w:val="Strong"/>
                <w:rFonts w:cs="B Nazanin" w:hint="cs"/>
                <w:b w:val="0"/>
                <w:bCs w:val="0"/>
                <w:color w:val="0D0D0D" w:themeColor="text1" w:themeTint="F2"/>
                <w:sz w:val="24"/>
                <w:szCs w:val="24"/>
                <w:highlight w:val="lightGray"/>
                <w:shd w:val="clear" w:color="auto" w:fill="FFFFFF"/>
                <w:rtl/>
              </w:rPr>
              <w:t xml:space="preserve"> 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highlight w:val="lightGray"/>
                <w:rtl/>
              </w:rPr>
            </w:pPr>
            <w:r w:rsidRPr="00F67F6D">
              <w:rPr>
                <w:rFonts w:cs="B Nazanin" w:hint="cs"/>
                <w:highlight w:val="lightGray"/>
                <w:rtl/>
              </w:rPr>
              <w:t xml:space="preserve">تادیه، ژان ایو ، </w:t>
            </w:r>
            <w:r w:rsidRPr="00F67F6D">
              <w:rPr>
                <w:rFonts w:cs="B Nazanin" w:hint="cs"/>
                <w:b/>
                <w:bCs/>
                <w:i/>
                <w:iCs/>
                <w:highlight w:val="lightGray"/>
                <w:rtl/>
              </w:rPr>
              <w:t>نقد ادبی در قرن بیستم،</w:t>
            </w:r>
            <w:r w:rsidRPr="00F67F6D">
              <w:rPr>
                <w:rFonts w:cs="B Nazanin" w:hint="cs"/>
                <w:highlight w:val="lightGray"/>
                <w:rtl/>
              </w:rPr>
              <w:t xml:space="preserve"> مهشید نونهالی، مرکز. </w:t>
            </w:r>
          </w:p>
          <w:p w:rsidR="008225E5" w:rsidRPr="00F67F6D" w:rsidRDefault="008225E5" w:rsidP="008225E5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jc w:val="lowKashida"/>
              <w:rPr>
                <w:rFonts w:ascii="Times New Roman" w:hAnsi="Times New Roman" w:cs="B Nazanin"/>
                <w:sz w:val="24"/>
                <w:szCs w:val="24"/>
                <w:highlight w:val="lightGray"/>
                <w:rtl/>
              </w:rPr>
            </w:pPr>
            <w:r w:rsidRPr="00F67F6D">
              <w:rPr>
                <w:rFonts w:ascii="Times New Roman" w:hAnsi="Times New Roman" w:cs="B Nazanin" w:hint="cs"/>
                <w:sz w:val="24"/>
                <w:szCs w:val="24"/>
                <w:highlight w:val="lightGray"/>
                <w:rtl/>
              </w:rPr>
              <w:t>جنسن،</w:t>
            </w:r>
            <w:r w:rsidRPr="00F67F6D">
              <w:rPr>
                <w:rFonts w:ascii="Times New Roman" w:hAnsi="Times New Roman" w:cs="B Nazanin"/>
                <w:sz w:val="24"/>
                <w:szCs w:val="24"/>
                <w:highlight w:val="lightGray"/>
                <w:rtl/>
              </w:rPr>
              <w:t xml:space="preserve"> </w:t>
            </w:r>
            <w:r w:rsidRPr="00F67F6D">
              <w:rPr>
                <w:rFonts w:ascii="Times New Roman" w:hAnsi="Times New Roman" w:cs="B Nazanin" w:hint="cs"/>
                <w:sz w:val="24"/>
                <w:szCs w:val="24"/>
                <w:highlight w:val="lightGray"/>
                <w:rtl/>
              </w:rPr>
              <w:t>چارلز</w:t>
            </w:r>
            <w:r w:rsidRPr="00F67F6D">
              <w:rPr>
                <w:rFonts w:ascii="Times New Roman" w:hAnsi="Times New Roman" w:cs="B Nazanin"/>
                <w:sz w:val="24"/>
                <w:szCs w:val="24"/>
                <w:highlight w:val="lightGray"/>
                <w:rtl/>
              </w:rPr>
              <w:t xml:space="preserve"> (</w:t>
            </w:r>
            <w:r w:rsidRPr="00F67F6D">
              <w:rPr>
                <w:rFonts w:ascii="Times New Roman" w:hAnsi="Times New Roman" w:cs="B Nazanin" w:hint="cs"/>
                <w:sz w:val="24"/>
                <w:szCs w:val="24"/>
                <w:highlight w:val="lightGray"/>
                <w:rtl/>
              </w:rPr>
              <w:t>1394)،</w:t>
            </w:r>
            <w:r w:rsidRPr="00F67F6D">
              <w:rPr>
                <w:rFonts w:ascii="Times New Roman" w:hAnsi="Times New Roman" w:cs="B Nazanin" w:hint="cs"/>
                <w:i/>
                <w:iCs/>
                <w:sz w:val="24"/>
                <w:szCs w:val="24"/>
                <w:highlight w:val="lightGray"/>
                <w:rtl/>
              </w:rPr>
              <w:t xml:space="preserve"> </w:t>
            </w:r>
            <w:r w:rsidRPr="00F67F6D">
              <w:rPr>
                <w:rFonts w:ascii="Times New Roman" w:hAnsi="Times New Roman" w:cs="B Nazanin" w:hint="cs"/>
                <w:b/>
                <w:bCs/>
                <w:i/>
                <w:iCs/>
                <w:sz w:val="24"/>
                <w:szCs w:val="24"/>
                <w:highlight w:val="lightGray"/>
                <w:rtl/>
              </w:rPr>
              <w:t>تجزیه تحلیل آثار هنرهای تجسمی</w:t>
            </w:r>
            <w:r w:rsidRPr="00F67F6D">
              <w:rPr>
                <w:rFonts w:ascii="Times New Roman" w:hAnsi="Times New Roman" w:cs="B Nazanin" w:hint="cs"/>
                <w:i/>
                <w:iCs/>
                <w:sz w:val="24"/>
                <w:szCs w:val="24"/>
                <w:highlight w:val="lightGray"/>
                <w:rtl/>
              </w:rPr>
              <w:t>،</w:t>
            </w:r>
            <w:r w:rsidRPr="00F67F6D">
              <w:rPr>
                <w:rFonts w:ascii="Times New Roman" w:hAnsi="Times New Roman" w:cs="B Nazanin"/>
                <w:i/>
                <w:iCs/>
                <w:sz w:val="24"/>
                <w:szCs w:val="24"/>
                <w:highlight w:val="lightGray"/>
                <w:rtl/>
              </w:rPr>
              <w:t xml:space="preserve"> </w:t>
            </w:r>
            <w:r w:rsidRPr="00F67F6D">
              <w:rPr>
                <w:rFonts w:ascii="Times New Roman" w:hAnsi="Times New Roman" w:cs="B Nazanin" w:hint="cs"/>
                <w:sz w:val="24"/>
                <w:szCs w:val="24"/>
                <w:highlight w:val="lightGray"/>
                <w:rtl/>
              </w:rPr>
              <w:t>ترجمه بتی آواکیان تهران: سمت.</w:t>
            </w:r>
            <w:r w:rsidRPr="00F67F6D">
              <w:rPr>
                <w:rFonts w:ascii="Times New Roman" w:hAnsi="Times New Roman" w:cs="B Nazanin"/>
                <w:sz w:val="24"/>
                <w:szCs w:val="24"/>
                <w:highlight w:val="lightGray"/>
                <w:rtl/>
              </w:rPr>
              <w:t xml:space="preserve"> </w:t>
            </w:r>
          </w:p>
          <w:p w:rsidR="008225E5" w:rsidRPr="00F67F6D" w:rsidRDefault="008225E5" w:rsidP="008225E5">
            <w:pPr>
              <w:pStyle w:val="ListParagraph"/>
              <w:bidi/>
              <w:rPr>
                <w:rFonts w:cs="B Nazanin"/>
                <w:highlight w:val="lightGray"/>
              </w:rPr>
            </w:pPr>
          </w:p>
          <w:p w:rsidR="004731F6" w:rsidRPr="00F67F6D" w:rsidRDefault="004731F6" w:rsidP="004731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Bressler , Charles E, (2007), Literary Criticism : An Introduction to Theory and Practice, New Jersy, Pearson Prentice Hall</w:t>
            </w:r>
          </w:p>
          <w:p w:rsidR="004731F6" w:rsidRPr="00F67F6D" w:rsidRDefault="004731F6" w:rsidP="004731F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</w:pP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 xml:space="preserve"> Emerling, jae,</w:t>
            </w: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  <w:t xml:space="preserve"> (2005) </w:t>
            </w: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,</w:t>
            </w: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  <w:rtl/>
              </w:rPr>
              <w:t xml:space="preserve"> </w:t>
            </w:r>
            <w:r w:rsidRPr="00F67F6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lightGray"/>
              </w:rPr>
              <w:t>Theory for Art History</w:t>
            </w: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>, New York, Routledge ,Teylor &amp;Francis Group.</w:t>
            </w:r>
          </w:p>
          <w:p w:rsidR="008225E5" w:rsidRPr="00F67F6D" w:rsidRDefault="004731F6" w:rsidP="00E9766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highlight w:val="lightGray"/>
              </w:rPr>
            </w:pPr>
            <w:r w:rsidRPr="00F67F6D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highlight w:val="lightGray"/>
              </w:rPr>
              <w:lastRenderedPageBreak/>
              <w:t>Smallwood,phillip, (1996),</w:t>
            </w: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 xml:space="preserve"> “Problems In The Definition of Criticism”, </w:t>
            </w:r>
            <w:r w:rsidRPr="00F67F6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highlight w:val="lightGray"/>
              </w:rPr>
              <w:t>British Journal of aesthetics</w:t>
            </w:r>
            <w:r w:rsidRPr="00F67F6D">
              <w:rPr>
                <w:rFonts w:asciiTheme="majorBidi" w:hAnsiTheme="majorBidi" w:cstheme="majorBidi"/>
                <w:sz w:val="24"/>
                <w:szCs w:val="24"/>
                <w:highlight w:val="lightGray"/>
              </w:rPr>
              <w:t xml:space="preserve">, Vol.36, No. 3, </w:t>
            </w:r>
            <w:r w:rsidRPr="00F67F6D">
              <w:rPr>
                <w:rFonts w:asciiTheme="majorBidi" w:hAnsiTheme="majorBidi" w:cstheme="majorBidi"/>
                <w:color w:val="000000"/>
                <w:sz w:val="24"/>
                <w:szCs w:val="24"/>
                <w:highlight w:val="lightGray"/>
              </w:rPr>
              <w:t xml:space="preserve">Downloaded from </w:t>
            </w:r>
            <w:r w:rsidRPr="00F67F6D">
              <w:rPr>
                <w:rFonts w:asciiTheme="majorBidi" w:hAnsiTheme="majorBidi" w:cstheme="majorBidi"/>
                <w:color w:val="0000FF"/>
                <w:sz w:val="24"/>
                <w:szCs w:val="24"/>
                <w:highlight w:val="lightGray"/>
              </w:rPr>
              <w:t xml:space="preserve">http://bjaesthetics.oxfordjournals.org/ </w:t>
            </w:r>
            <w:r w:rsidRPr="00F67F6D">
              <w:rPr>
                <w:rFonts w:asciiTheme="majorBidi" w:hAnsiTheme="majorBidi" w:cstheme="majorBidi"/>
                <w:color w:val="000000"/>
                <w:sz w:val="24"/>
                <w:szCs w:val="24"/>
                <w:highlight w:val="lightGray"/>
              </w:rPr>
              <w:t>at New York University on May 31, 2015</w:t>
            </w:r>
          </w:p>
        </w:tc>
        <w:tc>
          <w:tcPr>
            <w:tcW w:w="1695" w:type="dxa"/>
            <w:gridSpan w:val="2"/>
          </w:tcPr>
          <w:p w:rsidR="00C1549F" w:rsidRPr="004731F6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4731F6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4731F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4731F6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:rsidR="006B0268" w:rsidRPr="004731F6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4731F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4731F6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4731F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4731F6" w:rsidTr="00891C14">
        <w:trPr>
          <w:trHeight w:val="383"/>
          <w:jc w:val="center"/>
        </w:trPr>
        <w:tc>
          <w:tcPr>
            <w:tcW w:w="1975" w:type="dxa"/>
          </w:tcPr>
          <w:p w:rsidR="004B094A" w:rsidRPr="004731F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4731F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4731F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4731F6" w:rsidTr="006B3CAE">
        <w:trPr>
          <w:trHeight w:val="152"/>
          <w:jc w:val="center"/>
        </w:trPr>
        <w:tc>
          <w:tcPr>
            <w:tcW w:w="1975" w:type="dxa"/>
          </w:tcPr>
          <w:p w:rsidR="00FE7024" w:rsidRPr="004731F6" w:rsidRDefault="00BF23F8" w:rsidP="00BF23F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معرفی منابع مناسب مطابق بحث هر جلسه  صورت می</w:t>
            </w:r>
            <w:r>
              <w:rPr>
                <w:rFonts w:ascii="IranNastaliq" w:hAnsi="IranNastaliq" w:cs="B Nazanin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گیرد.</w:t>
            </w:r>
          </w:p>
        </w:tc>
        <w:tc>
          <w:tcPr>
            <w:tcW w:w="7200" w:type="dxa"/>
          </w:tcPr>
          <w:p w:rsidR="00FE7024" w:rsidRPr="004731F6" w:rsidRDefault="00C773B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معرفی محورهای اساسی نقد هنری</w:t>
            </w:r>
          </w:p>
        </w:tc>
        <w:tc>
          <w:tcPr>
            <w:tcW w:w="1078" w:type="dxa"/>
          </w:tcPr>
          <w:p w:rsidR="00FE7024" w:rsidRPr="004731F6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4731F6" w:rsidTr="00FE7024">
        <w:trPr>
          <w:trHeight w:val="89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C773B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تعاریف نقد از جنبه های مختلف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4731F6" w:rsidTr="00FE7024">
        <w:trPr>
          <w:trHeight w:val="197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منتقد کیست؟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4731F6" w:rsidTr="00FE7024">
        <w:trPr>
          <w:trHeight w:val="206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معیارهای یک نقد خوب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4731F6" w:rsidTr="00FE7024">
        <w:trPr>
          <w:trHeight w:val="215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تعاریف نقد هنری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4731F6" w:rsidTr="00FE7024">
        <w:trPr>
          <w:trHeight w:val="242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تفاوت منتقد و کارشناس هنری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4731F6" w:rsidTr="00FE7024">
        <w:trPr>
          <w:trHeight w:val="251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سیر تاریخی منتقدان هنری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4731F6" w:rsidTr="006B3CAE">
        <w:trPr>
          <w:trHeight w:val="197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 xml:space="preserve"> منتقدان اثر گذار هنر مدرن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4731F6" w:rsidTr="006B3CAE">
        <w:trPr>
          <w:trHeight w:val="188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7601A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مکاتب معروف هنری</w:t>
            </w:r>
            <w:r w:rsidR="007601A0" w:rsidRPr="004731F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4731F6" w:rsidTr="006B3CAE">
        <w:trPr>
          <w:trHeight w:val="206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BD0CB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شناخت انواع آثار هنری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4731F6" w:rsidTr="00FE7024">
        <w:trPr>
          <w:trHeight w:val="224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تشریح فرآیند آفرینش اثر هنری و تحلیل آن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4731F6" w:rsidTr="00FE7024">
        <w:trPr>
          <w:trHeight w:val="233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F67F6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نقد عملي:</w:t>
            </w:r>
            <w:r w:rsidRPr="004731F6">
              <w:rPr>
                <w:rFonts w:cs="B Nazanin" w:hint="cs"/>
                <w:rtl/>
                <w:lang w:bidi="fa-IR"/>
              </w:rPr>
              <w:t xml:space="preserve"> </w:t>
            </w:r>
            <w:r w:rsidRPr="004731F6">
              <w:rPr>
                <w:rFonts w:cs="B Nazanin" w:hint="cs"/>
                <w:rtl/>
                <w:lang w:bidi="fa-IR"/>
              </w:rPr>
              <w:t>تعریف روش</w:t>
            </w:r>
            <w:r w:rsidRPr="004731F6">
              <w:rPr>
                <w:rFonts w:cs="B Nazanin" w:hint="eastAsia"/>
                <w:rtl/>
                <w:lang w:bidi="fa-IR"/>
              </w:rPr>
              <w:t>‌</w:t>
            </w:r>
            <w:r w:rsidRPr="004731F6">
              <w:rPr>
                <w:rFonts w:cs="B Nazanin" w:hint="cs"/>
                <w:rtl/>
                <w:lang w:bidi="fa-IR"/>
              </w:rPr>
              <w:t>ها و رویکردها نقد هنری</w:t>
            </w:r>
            <w:r>
              <w:rPr>
                <w:rFonts w:cs="B Nazanin" w:hint="cs"/>
                <w:rtl/>
                <w:lang w:bidi="fa-IR"/>
              </w:rPr>
              <w:t xml:space="preserve"> ‌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4731F6" w:rsidTr="00FE7024">
        <w:trPr>
          <w:trHeight w:val="71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نقد عملی: تعریف روش</w:t>
            </w:r>
            <w:r w:rsidRPr="004731F6">
              <w:rPr>
                <w:rFonts w:cs="B Nazanin" w:hint="eastAsia"/>
                <w:rtl/>
                <w:lang w:bidi="fa-IR"/>
              </w:rPr>
              <w:t>‌</w:t>
            </w:r>
            <w:r w:rsidRPr="004731F6">
              <w:rPr>
                <w:rFonts w:cs="B Nazanin" w:hint="cs"/>
                <w:rtl/>
                <w:lang w:bidi="fa-IR"/>
              </w:rPr>
              <w:t>ها و رویکردها نقد هنری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4731F6" w:rsidTr="00FE7024">
        <w:trPr>
          <w:trHeight w:val="269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نقد عملی : رویارویی با آثار هنری با نگاه به روشها و رویکردها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4731F6" w:rsidTr="00FE7024">
        <w:trPr>
          <w:trHeight w:val="197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BD0CB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731F6">
              <w:rPr>
                <w:rFonts w:cs="B Nazanin" w:hint="cs"/>
                <w:rtl/>
                <w:lang w:bidi="fa-IR"/>
              </w:rPr>
              <w:t>نقد عملی: لوازم و ابزار رویارویی با آثار هنری با نگاه به روشها و رویکردها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4731F6" w:rsidTr="00FE7024">
        <w:trPr>
          <w:trHeight w:val="206"/>
          <w:jc w:val="center"/>
        </w:trPr>
        <w:tc>
          <w:tcPr>
            <w:tcW w:w="1975" w:type="dxa"/>
          </w:tcPr>
          <w:p w:rsidR="006B3CAE" w:rsidRPr="004731F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731F6" w:rsidRDefault="00F67F6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جمع بندی : رابطه نقد و انتقاد</w:t>
            </w:r>
            <w:r w:rsidR="00BD0CBC" w:rsidRPr="004731F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4731F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4731F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4731F6" w:rsidRDefault="005908E6" w:rsidP="0007479E">
      <w:pPr>
        <w:rPr>
          <w:rFonts w:ascii="IranNastaliq" w:hAnsi="IranNastaliq" w:cs="B Nazanin"/>
          <w:rtl/>
          <w:lang w:bidi="fa-IR"/>
        </w:rPr>
      </w:pPr>
    </w:p>
    <w:sectPr w:rsidR="005908E6" w:rsidRPr="004731F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EF" w:rsidRDefault="00CA7BEF" w:rsidP="0007479E">
      <w:pPr>
        <w:spacing w:after="0" w:line="240" w:lineRule="auto"/>
      </w:pPr>
      <w:r>
        <w:separator/>
      </w:r>
    </w:p>
  </w:endnote>
  <w:endnote w:type="continuationSeparator" w:id="0">
    <w:p w:rsidR="00CA7BEF" w:rsidRDefault="00CA7BE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EF" w:rsidRDefault="00CA7BEF" w:rsidP="0007479E">
      <w:pPr>
        <w:spacing w:after="0" w:line="240" w:lineRule="auto"/>
      </w:pPr>
      <w:r>
        <w:separator/>
      </w:r>
    </w:p>
  </w:footnote>
  <w:footnote w:type="continuationSeparator" w:id="0">
    <w:p w:rsidR="00CA7BEF" w:rsidRDefault="00CA7BE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ADA"/>
    <w:multiLevelType w:val="hybridMultilevel"/>
    <w:tmpl w:val="EA6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142A"/>
    <w:multiLevelType w:val="multilevel"/>
    <w:tmpl w:val="62E0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520F0"/>
    <w:rsid w:val="001A24D7"/>
    <w:rsid w:val="00201ED2"/>
    <w:rsid w:val="0023366D"/>
    <w:rsid w:val="002529D4"/>
    <w:rsid w:val="00260F77"/>
    <w:rsid w:val="00321206"/>
    <w:rsid w:val="0035451A"/>
    <w:rsid w:val="003D23C3"/>
    <w:rsid w:val="003F4A18"/>
    <w:rsid w:val="004337BD"/>
    <w:rsid w:val="00440D55"/>
    <w:rsid w:val="0044181E"/>
    <w:rsid w:val="004731F6"/>
    <w:rsid w:val="004B094A"/>
    <w:rsid w:val="004C0E17"/>
    <w:rsid w:val="004D729D"/>
    <w:rsid w:val="004F0473"/>
    <w:rsid w:val="00552C78"/>
    <w:rsid w:val="005908E6"/>
    <w:rsid w:val="005B71F9"/>
    <w:rsid w:val="006261B7"/>
    <w:rsid w:val="006448CF"/>
    <w:rsid w:val="00651D95"/>
    <w:rsid w:val="006B0268"/>
    <w:rsid w:val="006B3CAE"/>
    <w:rsid w:val="007367C0"/>
    <w:rsid w:val="00743C43"/>
    <w:rsid w:val="007601A0"/>
    <w:rsid w:val="0076156E"/>
    <w:rsid w:val="007A6B1B"/>
    <w:rsid w:val="008225E5"/>
    <w:rsid w:val="00891C14"/>
    <w:rsid w:val="008C3F2B"/>
    <w:rsid w:val="008D2DEA"/>
    <w:rsid w:val="009B114D"/>
    <w:rsid w:val="00A3495B"/>
    <w:rsid w:val="00B03730"/>
    <w:rsid w:val="00B04543"/>
    <w:rsid w:val="00B87643"/>
    <w:rsid w:val="00B97D71"/>
    <w:rsid w:val="00BC5842"/>
    <w:rsid w:val="00BD0CBC"/>
    <w:rsid w:val="00BE73D7"/>
    <w:rsid w:val="00BF23F8"/>
    <w:rsid w:val="00C1549F"/>
    <w:rsid w:val="00C773BF"/>
    <w:rsid w:val="00C84F12"/>
    <w:rsid w:val="00CA7BEF"/>
    <w:rsid w:val="00E00030"/>
    <w:rsid w:val="00E13C35"/>
    <w:rsid w:val="00E31D17"/>
    <w:rsid w:val="00E32E53"/>
    <w:rsid w:val="00E538E8"/>
    <w:rsid w:val="00E9766A"/>
    <w:rsid w:val="00F67F6D"/>
    <w:rsid w:val="00F760F3"/>
    <w:rsid w:val="00FA3054"/>
    <w:rsid w:val="00FC5A18"/>
    <w:rsid w:val="00FE7024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0AA4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225E5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25E5"/>
    <w:rPr>
      <w:b/>
      <w:bCs/>
    </w:rPr>
  </w:style>
  <w:style w:type="character" w:customStyle="1" w:styleId="apple-converted-space">
    <w:name w:val="apple-converted-space"/>
    <w:basedOn w:val="DefaultParagraphFont"/>
    <w:rsid w:val="0082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01F5-948C-4D1C-BBF6-24FE4586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2077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3</cp:revision>
  <cp:lastPrinted>2019-03-02T09:36:00Z</cp:lastPrinted>
  <dcterms:created xsi:type="dcterms:W3CDTF">2020-10-30T13:55:00Z</dcterms:created>
  <dcterms:modified xsi:type="dcterms:W3CDTF">2020-10-30T14:23:00Z</dcterms:modified>
</cp:coreProperties>
</file>